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900C" w14:textId="77777777" w:rsidR="005C42DE" w:rsidRDefault="005C42DE" w:rsidP="005C42DE">
      <w:pPr>
        <w:rPr>
          <w:b/>
          <w:bCs/>
        </w:rPr>
      </w:pPr>
      <w:r w:rsidRPr="005C42DE">
        <w:rPr>
          <w:b/>
          <w:bCs/>
        </w:rPr>
        <w:t>La importancia de un buen tema en la oposición de maestro</w:t>
      </w:r>
    </w:p>
    <w:p w14:paraId="6912F0ED" w14:textId="6AB309E1" w:rsidR="005C42DE" w:rsidRPr="005C42DE" w:rsidRDefault="005C42DE" w:rsidP="005C42DE">
      <w:r w:rsidRPr="005C42DE">
        <w:t xml:space="preserve">Empezar con buen pie en la oposición es fundamental ya que esto te permitirá </w:t>
      </w:r>
      <w:r>
        <w:t>coger confianza y causar buena impresión al tribunal, además:</w:t>
      </w:r>
    </w:p>
    <w:p w14:paraId="5A5FD095" w14:textId="77777777" w:rsidR="005C42DE" w:rsidRPr="005C42DE" w:rsidRDefault="005C42DE" w:rsidP="005C42DE">
      <w:pPr>
        <w:numPr>
          <w:ilvl w:val="0"/>
          <w:numId w:val="2"/>
        </w:numPr>
      </w:pPr>
      <w:r w:rsidRPr="005C42DE">
        <w:t>Elaborar un tema propio y bien estructurado es la clave para destacar en la oposición, demostrando al tribunal no solo conocimiento profundo, sino también capacidad crítica y originalidad.</w:t>
      </w:r>
    </w:p>
    <w:p w14:paraId="28D1D51F" w14:textId="77777777" w:rsidR="005C42DE" w:rsidRPr="005C42DE" w:rsidRDefault="005C42DE" w:rsidP="005C42DE">
      <w:pPr>
        <w:numPr>
          <w:ilvl w:val="0"/>
          <w:numId w:val="2"/>
        </w:numPr>
      </w:pPr>
      <w:r w:rsidRPr="005C42DE">
        <w:t>Un buen tema refleja tu dominio total del temario, imprescindible para argumentar con seguridad en la prueba escrita y en la resolución de casos prácticos.</w:t>
      </w:r>
    </w:p>
    <w:p w14:paraId="14E9DCCF" w14:textId="77777777" w:rsidR="005C42DE" w:rsidRPr="005C42DE" w:rsidRDefault="005C42DE" w:rsidP="005C42DE">
      <w:pPr>
        <w:numPr>
          <w:ilvl w:val="0"/>
          <w:numId w:val="2"/>
        </w:numPr>
      </w:pPr>
      <w:r w:rsidRPr="005C42DE">
        <w:t>La introducción clara y atractiva capta la atención desde el primer momento, mientras que una conclusión sólida refuerza tu capacidad de síntesis y reflexión pedagógica.</w:t>
      </w:r>
    </w:p>
    <w:p w14:paraId="6AC89CCE" w14:textId="77777777" w:rsidR="005C42DE" w:rsidRPr="005C42DE" w:rsidRDefault="005C42DE" w:rsidP="005C42DE">
      <w:pPr>
        <w:numPr>
          <w:ilvl w:val="0"/>
          <w:numId w:val="2"/>
        </w:numPr>
      </w:pPr>
      <w:r w:rsidRPr="005C42DE">
        <w:t>Preparar un tema con fuentes actualizadas, fundamentación teórica y ejemplos prácticos te posiciona como un candidato competente y comprometido con la educación.</w:t>
      </w:r>
    </w:p>
    <w:p w14:paraId="2D34801A" w14:textId="77777777" w:rsidR="005C42DE" w:rsidRPr="005C42DE" w:rsidRDefault="005C42DE" w:rsidP="005C42DE">
      <w:pPr>
        <w:numPr>
          <w:ilvl w:val="0"/>
          <w:numId w:val="2"/>
        </w:numPr>
      </w:pPr>
      <w:r w:rsidRPr="005C42DE">
        <w:t>En definitiva, un tema bien elaborado no es solo un requisito, sino tu mejor herramienta para alcanzar la plaza soñada y comenzar una carrera docente con éxito.</w:t>
      </w:r>
    </w:p>
    <w:p w14:paraId="1B1C774D" w14:textId="77777777" w:rsidR="002F5A61" w:rsidRDefault="002F5A61"/>
    <w:sectPr w:rsidR="002F5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866"/>
    <w:multiLevelType w:val="multilevel"/>
    <w:tmpl w:val="BB24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31DF8"/>
    <w:multiLevelType w:val="multilevel"/>
    <w:tmpl w:val="F3A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258697">
    <w:abstractNumId w:val="1"/>
  </w:num>
  <w:num w:numId="2" w16cid:durableId="6598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3"/>
    <w:rsid w:val="001923E3"/>
    <w:rsid w:val="002F5A61"/>
    <w:rsid w:val="00406CF6"/>
    <w:rsid w:val="005C42DE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0D9A"/>
  <w15:chartTrackingRefBased/>
  <w15:docId w15:val="{28C3CFD7-FA56-4ABD-BDCF-C5BA3460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2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3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3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3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3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</dc:creator>
  <cp:keywords/>
  <dc:description/>
  <cp:lastModifiedBy>José María</cp:lastModifiedBy>
  <cp:revision>2</cp:revision>
  <dcterms:created xsi:type="dcterms:W3CDTF">2026-02-05T04:33:00Z</dcterms:created>
  <dcterms:modified xsi:type="dcterms:W3CDTF">2026-02-05T04:35:00Z</dcterms:modified>
</cp:coreProperties>
</file>